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00122BAB" w:rsidR="0017192B" w:rsidRPr="00E231E5" w:rsidRDefault="0017192B" w:rsidP="0017192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PROCESSO Nº 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03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77777777" w:rsidR="0017192B" w:rsidRPr="00E231E5" w:rsidRDefault="0017192B" w:rsidP="0017192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INTERESSADA: SECRETARIA MUNICIPAL DE DESENVOLVIMENTO ECONOMICO, CULTURA E TURISMO.</w:t>
      </w:r>
    </w:p>
    <w:p w14:paraId="10EA846A" w14:textId="1E2BA049" w:rsidR="0017192B" w:rsidRPr="00E231E5" w:rsidRDefault="0017192B" w:rsidP="0017192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JÚLIO CARDOSO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MATRIX EMPREENDIMENTOS EIRELI.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5B9E2050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tratação do artista </w:t>
      </w:r>
      <w:r w:rsidR="00E231E5">
        <w:rPr>
          <w:rFonts w:asciiTheme="minorHAnsi" w:hAnsiTheme="minorHAnsi" w:cstheme="minorHAnsi"/>
          <w:sz w:val="24"/>
          <w:szCs w:val="24"/>
        </w:rPr>
        <w:t>JÚLIO CARDOSO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festejos </w:t>
      </w:r>
      <w:r w:rsidR="00E42326">
        <w:rPr>
          <w:rFonts w:asciiTheme="minorHAnsi" w:hAnsiTheme="minorHAnsi" w:cstheme="minorHAnsi"/>
          <w:sz w:val="24"/>
          <w:szCs w:val="24"/>
        </w:rPr>
        <w:t>para inauguração da referida quadra no Distrito de Santa Maria Eterna, Belmonte/BA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E42326">
        <w:rPr>
          <w:rFonts w:asciiTheme="minorHAnsi" w:hAnsiTheme="minorHAnsi" w:cstheme="minorHAnsi"/>
          <w:sz w:val="24"/>
          <w:szCs w:val="24"/>
        </w:rPr>
        <w:t>8.500,00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E42326">
        <w:rPr>
          <w:rFonts w:asciiTheme="minorHAnsi" w:hAnsiTheme="minorHAnsi" w:cstheme="minorHAnsi"/>
          <w:sz w:val="24"/>
          <w:szCs w:val="24"/>
        </w:rPr>
        <w:t>oito mil e quinhentos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549E070B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E231E5" w:rsidRPr="00E231E5">
        <w:rPr>
          <w:rFonts w:asciiTheme="minorHAnsi" w:hAnsiTheme="minorHAnsi" w:cstheme="minorHAnsi"/>
          <w:sz w:val="24"/>
          <w:szCs w:val="24"/>
        </w:rPr>
        <w:t>08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E231E5" w:rsidRPr="00E231E5">
        <w:rPr>
          <w:rFonts w:asciiTheme="minorHAnsi" w:hAnsiTheme="minorHAnsi" w:cstheme="minorHAnsi"/>
          <w:sz w:val="24"/>
          <w:szCs w:val="24"/>
        </w:rPr>
        <w:t>abril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E231E5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76C498C" w14:textId="6A78470C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4035AF76" w14:textId="77D953AF" w:rsidR="00034D92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CARLOS ALBERTO REZENDE GAMA</w:t>
      </w:r>
    </w:p>
    <w:p w14:paraId="66990D18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Prefeito Municipal</w:t>
      </w:r>
    </w:p>
    <w:p w14:paraId="189839A6" w14:textId="77777777" w:rsidR="00034D92" w:rsidRPr="00E231E5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2790719D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EXTRATO DO CONTRATO 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0</w:t>
      </w:r>
      <w:r w:rsidR="00E42326">
        <w:rPr>
          <w:rFonts w:asciiTheme="minorHAnsi" w:hAnsiTheme="minorHAnsi" w:cstheme="minorHAnsi"/>
          <w:b/>
          <w:sz w:val="24"/>
          <w:szCs w:val="24"/>
        </w:rPr>
        <w:t>65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14196" w14:textId="78C647E0" w:rsidR="001A7FBD" w:rsidRDefault="001A7FBD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E42326">
        <w:rPr>
          <w:rFonts w:asciiTheme="minorHAnsi" w:hAnsiTheme="minorHAnsi" w:cstheme="minorHAnsi"/>
          <w:b/>
          <w:sz w:val="24"/>
          <w:szCs w:val="24"/>
        </w:rPr>
        <w:t>03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Secretaria Municipal de Desenvolvimento Econômico, Cultura e Turismo.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2319B4">
        <w:rPr>
          <w:rFonts w:asciiTheme="minorHAnsi" w:hAnsiTheme="minorHAnsi" w:cstheme="minorHAnsi"/>
          <w:sz w:val="24"/>
          <w:szCs w:val="24"/>
        </w:rPr>
        <w:t>MATRIX EMPREENDIMENTOS EIRELI</w:t>
      </w:r>
      <w:r w:rsidRPr="00E42326">
        <w:rPr>
          <w:rFonts w:asciiTheme="minorHAnsi" w:hAnsiTheme="minorHAnsi" w:cstheme="minorHAnsi"/>
          <w:b/>
          <w:sz w:val="24"/>
          <w:szCs w:val="24"/>
        </w:rPr>
        <w:t>.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2319B4">
        <w:rPr>
          <w:rFonts w:asciiTheme="minorHAnsi" w:hAnsiTheme="minorHAnsi" w:cstheme="minorHAnsi"/>
          <w:sz w:val="24"/>
          <w:szCs w:val="24"/>
        </w:rPr>
        <w:t>8.500,00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Constitui objeto do presente contrato, a contratação de empresa, na condição de agente credenciado, responsável pela apresentação</w:t>
      </w:r>
      <w:r w:rsidR="002B6E95" w:rsidRPr="00E42326">
        <w:rPr>
          <w:rFonts w:asciiTheme="minorHAnsi" w:hAnsiTheme="minorHAnsi" w:cstheme="minorHAnsi"/>
          <w:sz w:val="24"/>
          <w:szCs w:val="24"/>
        </w:rPr>
        <w:t xml:space="preserve"> do show musical d</w:t>
      </w:r>
      <w:r w:rsidR="002319B4">
        <w:rPr>
          <w:rFonts w:asciiTheme="minorHAnsi" w:hAnsiTheme="minorHAnsi" w:cstheme="minorHAnsi"/>
          <w:sz w:val="24"/>
          <w:szCs w:val="24"/>
        </w:rPr>
        <w:t>o</w:t>
      </w:r>
      <w:r w:rsidR="002B6E95"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2319B4">
        <w:rPr>
          <w:rFonts w:asciiTheme="minorHAnsi" w:hAnsiTheme="minorHAnsi" w:cstheme="minorHAnsi"/>
          <w:sz w:val="24"/>
          <w:szCs w:val="24"/>
        </w:rPr>
        <w:t>artista</w:t>
      </w:r>
      <w:r w:rsidR="002B6E95"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2319B4">
        <w:rPr>
          <w:rFonts w:asciiTheme="minorHAnsi" w:hAnsiTheme="minorHAnsi" w:cstheme="minorHAnsi"/>
          <w:sz w:val="24"/>
          <w:szCs w:val="24"/>
        </w:rPr>
        <w:t>JÚLIO CARDOSO</w:t>
      </w:r>
      <w:r w:rsidRPr="00E42326">
        <w:rPr>
          <w:rFonts w:asciiTheme="minorHAnsi" w:hAnsiTheme="minorHAnsi" w:cstheme="minorHAnsi"/>
          <w:sz w:val="24"/>
          <w:szCs w:val="24"/>
        </w:rPr>
        <w:t xml:space="preserve">, </w:t>
      </w:r>
      <w:r w:rsidR="002319B4" w:rsidRPr="00C62C00">
        <w:rPr>
          <w:rFonts w:asciiTheme="minorHAnsi" w:hAnsiTheme="minorHAnsi" w:cstheme="minorHAnsi"/>
          <w:sz w:val="24"/>
          <w:szCs w:val="24"/>
        </w:rPr>
        <w:t>no Distrito de Santa Maria Eterna, Município de Belmonte/BA, para a inauguração da Quadra de Santa Maria Eterna, no dia 09/04/2022, com início às 19:00 horas, tendo o show a duração mínima de 02:00 (duas horas)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9C042E0" w14:textId="77777777" w:rsidR="002319B4" w:rsidRDefault="002319B4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25925AB" w14:textId="7CC23BA7" w:rsid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Gabinete do Prefeito, 08 de abril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4562DD4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592917D9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CARLOS ALBERTO REZENDE GAMA</w:t>
      </w:r>
    </w:p>
    <w:p w14:paraId="1884C703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Prefeito Municipal</w:t>
      </w: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4C7B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2022-04-07T20:24:00Z</cp:lastPrinted>
  <dcterms:created xsi:type="dcterms:W3CDTF">2022-05-20T12:17:00Z</dcterms:created>
  <dcterms:modified xsi:type="dcterms:W3CDTF">2022-05-20T12:17:00Z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